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4EA2" w:rsidRDefault="00B00D6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Inaugural Meeting of Banff and Macduff Community Council</w:t>
      </w:r>
    </w:p>
    <w:p w:rsidR="00844EA2" w:rsidRDefault="00844E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844EA2" w:rsidRDefault="00B00D6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25 September 2024 </w:t>
      </w:r>
      <w:r>
        <w:rPr>
          <w:rFonts w:ascii="Arial" w:hAnsi="Arial"/>
          <w:b/>
          <w:bCs/>
          <w:sz w:val="28"/>
          <w:szCs w:val="28"/>
        </w:rPr>
        <w:t xml:space="preserve">– </w:t>
      </w:r>
      <w:r>
        <w:rPr>
          <w:rFonts w:ascii="Arial" w:hAnsi="Arial"/>
          <w:b/>
          <w:bCs/>
          <w:sz w:val="28"/>
          <w:szCs w:val="28"/>
        </w:rPr>
        <w:t>6.30pm</w:t>
      </w:r>
    </w:p>
    <w:p w:rsidR="00844EA2" w:rsidRDefault="00844E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844EA2" w:rsidRDefault="00B00D6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Macduff Sports Centre, Macduff</w:t>
      </w:r>
    </w:p>
    <w:p w:rsidR="00844EA2" w:rsidRDefault="00844E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</w:p>
    <w:p w:rsidR="00844EA2" w:rsidRDefault="00B00D6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This meeting will be Chaired by </w:t>
      </w:r>
      <w:proofErr w:type="spellStart"/>
      <w:r>
        <w:rPr>
          <w:rFonts w:ascii="Arial" w:hAnsi="Arial"/>
          <w:b/>
          <w:bCs/>
        </w:rPr>
        <w:t>Councillor</w:t>
      </w:r>
      <w:proofErr w:type="spellEnd"/>
      <w:r>
        <w:rPr>
          <w:rFonts w:ascii="Arial" w:hAnsi="Arial"/>
          <w:b/>
          <w:bCs/>
        </w:rPr>
        <w:t xml:space="preserve"> Mark Findlater on behalf of Angela</w:t>
      </w:r>
    </w:p>
    <w:p w:rsidR="00844EA2" w:rsidRDefault="00B00D6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Keith, Returning Officer</w:t>
      </w:r>
    </w:p>
    <w:p w:rsidR="00844EA2" w:rsidRDefault="00844E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0"/>
        <w:gridCol w:w="8446"/>
      </w:tblGrid>
      <w:tr w:rsidR="00844EA2">
        <w:trPr>
          <w:trHeight w:val="2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>1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 xml:space="preserve">Welcome and </w:t>
            </w:r>
            <w:r>
              <w:rPr>
                <w:rFonts w:ascii="Arial" w:hAnsi="Arial"/>
                <w:b/>
                <w:bCs/>
                <w:u w:color="000000"/>
              </w:rPr>
              <w:t>Introductions</w:t>
            </w:r>
          </w:p>
        </w:tc>
      </w:tr>
      <w:tr w:rsidR="00844EA2">
        <w:trPr>
          <w:trHeight w:val="44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844EA2"/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Mark Find</w:t>
            </w:r>
            <w:r>
              <w:rPr>
                <w:rFonts w:ascii="Arial" w:hAnsi="Arial"/>
              </w:rPr>
              <w:t>later gave background and thanks. Introductions given by all.</w:t>
            </w:r>
          </w:p>
          <w:p w:rsidR="00844EA2" w:rsidRDefault="00844EA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Elected counsellors are:</w:t>
            </w:r>
          </w:p>
          <w:p w:rsidR="00844EA2" w:rsidRDefault="00844EA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Mary Arnold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Karen Catto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Steven Christie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Reg Connon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Hazel Daniel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David Duguid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Louise McCafferty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John Main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Mark Rivers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Kevin </w:t>
            </w:r>
            <w:r>
              <w:rPr>
                <w:rFonts w:ascii="Arial" w:hAnsi="Arial"/>
              </w:rPr>
              <w:t>Ritchie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Colin Robson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</w:pPr>
            <w:r>
              <w:rPr>
                <w:rFonts w:ascii="Arial" w:hAnsi="Arial"/>
              </w:rPr>
              <w:t>Douglas Thomson</w:t>
            </w:r>
          </w:p>
        </w:tc>
      </w:tr>
    </w:tbl>
    <w:p w:rsidR="00844EA2" w:rsidRDefault="00844EA2">
      <w:pPr>
        <w:pStyle w:val="Default"/>
        <w:widowControl w:val="0"/>
        <w:spacing w:before="60" w:line="240" w:lineRule="auto"/>
        <w:rPr>
          <w:rFonts w:ascii="Arial" w:eastAsia="Arial" w:hAnsi="Arial" w:cs="Arial"/>
          <w:u w:color="000000"/>
        </w:rPr>
      </w:pPr>
    </w:p>
    <w:p w:rsidR="00844EA2" w:rsidRDefault="00844E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Arial" w:eastAsia="Arial" w:hAnsi="Arial" w:cs="Arial"/>
          <w:b/>
          <w:bCs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0"/>
        <w:gridCol w:w="8446"/>
      </w:tblGrid>
      <w:tr w:rsidR="00844EA2">
        <w:trPr>
          <w:trHeight w:val="2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>2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>Appointment of Office Bearers</w:t>
            </w:r>
          </w:p>
        </w:tc>
      </w:tr>
      <w:tr w:rsidR="00844EA2">
        <w:trPr>
          <w:trHeight w:val="30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844EA2"/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Chair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Hazel Daniel proposed by John Main, seconded by Colin Robson</w:t>
            </w:r>
          </w:p>
          <w:p w:rsidR="00844EA2" w:rsidRDefault="00844EA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Vice Chair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John Main proposed by Hazel Daniel, seconded by Colin Robson</w:t>
            </w:r>
          </w:p>
          <w:p w:rsidR="00844EA2" w:rsidRDefault="00844EA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Secretary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Kevin Ritchie </w:t>
            </w:r>
            <w:r>
              <w:rPr>
                <w:rFonts w:ascii="Arial" w:hAnsi="Arial"/>
              </w:rPr>
              <w:t>proposed by Hazel Daniel, seconded by John Main</w:t>
            </w:r>
          </w:p>
          <w:p w:rsidR="00844EA2" w:rsidRDefault="00844EA2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Treasurer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</w:pPr>
            <w:r>
              <w:rPr>
                <w:rFonts w:ascii="Arial" w:hAnsi="Arial"/>
              </w:rPr>
              <w:t>Louise McCafferty proposed by Hazel Daniel, seconded by Mary Arnold</w:t>
            </w:r>
          </w:p>
        </w:tc>
      </w:tr>
    </w:tbl>
    <w:p w:rsidR="00844EA2" w:rsidRDefault="00844EA2">
      <w:pPr>
        <w:pStyle w:val="Default"/>
        <w:widowControl w:val="0"/>
        <w:spacing w:before="60" w:line="240" w:lineRule="auto"/>
        <w:rPr>
          <w:rFonts w:ascii="Arial" w:eastAsia="Arial" w:hAnsi="Arial" w:cs="Arial"/>
          <w:u w:color="000000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0"/>
        <w:gridCol w:w="8446"/>
      </w:tblGrid>
      <w:tr w:rsidR="00844EA2">
        <w:trPr>
          <w:trHeight w:val="2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>3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>Adoption of Constitution and Standing Orders</w:t>
            </w:r>
          </w:p>
        </w:tc>
      </w:tr>
      <w:tr w:rsidR="00844EA2">
        <w:trPr>
          <w:trHeight w:val="22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844EA2"/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</w:pPr>
            <w:r>
              <w:rPr>
                <w:rFonts w:ascii="Arial" w:hAnsi="Arial"/>
              </w:rPr>
              <w:t>Adoption confirmed</w:t>
            </w:r>
          </w:p>
        </w:tc>
      </w:tr>
    </w:tbl>
    <w:p w:rsidR="00844EA2" w:rsidRDefault="00844EA2">
      <w:pPr>
        <w:pStyle w:val="Default"/>
        <w:widowControl w:val="0"/>
        <w:spacing w:before="60" w:line="240" w:lineRule="auto"/>
        <w:rPr>
          <w:rFonts w:ascii="Arial" w:eastAsia="Arial" w:hAnsi="Arial" w:cs="Arial"/>
          <w:u w:color="000000"/>
        </w:rPr>
      </w:pPr>
    </w:p>
    <w:tbl>
      <w:tblPr>
        <w:tblW w:w="90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70"/>
        <w:gridCol w:w="8446"/>
      </w:tblGrid>
      <w:tr w:rsidR="00844EA2">
        <w:trPr>
          <w:trHeight w:val="28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>4</w:t>
            </w:r>
          </w:p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spacing w:before="60" w:line="240" w:lineRule="auto"/>
            </w:pPr>
            <w:r>
              <w:rPr>
                <w:rFonts w:ascii="Arial" w:hAnsi="Arial"/>
                <w:b/>
                <w:bCs/>
                <w:u w:color="000000"/>
              </w:rPr>
              <w:t>Confirmation of Meeting Dates</w:t>
            </w:r>
          </w:p>
        </w:tc>
      </w:tr>
      <w:tr w:rsidR="00844EA2">
        <w:trPr>
          <w:trHeight w:val="220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844EA2"/>
        </w:tc>
        <w:tc>
          <w:tcPr>
            <w:tcW w:w="8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30 October 2024; 27 </w:t>
            </w:r>
            <w:r>
              <w:rPr>
                <w:rFonts w:ascii="Arial" w:hAnsi="Arial"/>
              </w:rPr>
              <w:t>November 2024; 29 January 2025; 26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February 2025; 26 March 2025; 30 April 2025; 28 May 2025; and 25 June</w:t>
            </w:r>
          </w:p>
          <w:p w:rsidR="00844EA2" w:rsidRDefault="00B00D6E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pacing w:before="0" w:line="240" w:lineRule="auto"/>
            </w:pPr>
            <w:r>
              <w:rPr>
                <w:rFonts w:ascii="Arial" w:hAnsi="Arial"/>
              </w:rPr>
              <w:t>2025.</w:t>
            </w:r>
          </w:p>
        </w:tc>
      </w:tr>
    </w:tbl>
    <w:p w:rsidR="00844EA2" w:rsidRDefault="00844EA2">
      <w:pPr>
        <w:pStyle w:val="Default"/>
        <w:widowControl w:val="0"/>
        <w:spacing w:before="60" w:line="240" w:lineRule="auto"/>
        <w:rPr>
          <w:rFonts w:ascii="Arial" w:eastAsia="Arial" w:hAnsi="Arial" w:cs="Arial"/>
          <w:u w:color="000000"/>
        </w:rPr>
      </w:pPr>
    </w:p>
    <w:p w:rsidR="00844EA2" w:rsidRDefault="00844EA2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</w:p>
    <w:sectPr w:rsidR="00844EA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0D6E" w:rsidRDefault="00B00D6E">
      <w:r>
        <w:separator/>
      </w:r>
    </w:p>
  </w:endnote>
  <w:endnote w:type="continuationSeparator" w:id="0">
    <w:p w:rsidR="00B00D6E" w:rsidRDefault="00B0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4EA2" w:rsidRDefault="00844E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0D6E" w:rsidRDefault="00B00D6E">
      <w:r>
        <w:separator/>
      </w:r>
    </w:p>
  </w:footnote>
  <w:footnote w:type="continuationSeparator" w:id="0">
    <w:p w:rsidR="00B00D6E" w:rsidRDefault="00B0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4EA2" w:rsidRDefault="00844E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A2"/>
    <w:rsid w:val="000A711B"/>
    <w:rsid w:val="00844EA2"/>
    <w:rsid w:val="00B0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09A1"/>
  <w15:docId w15:val="{71BB1A6E-53B8-489D-9EF8-1570F5E4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Daniel</dc:creator>
  <cp:lastModifiedBy>Gerald Daniel</cp:lastModifiedBy>
  <cp:revision>2</cp:revision>
  <dcterms:created xsi:type="dcterms:W3CDTF">2024-09-30T06:40:00Z</dcterms:created>
  <dcterms:modified xsi:type="dcterms:W3CDTF">2024-09-30T06:40:00Z</dcterms:modified>
</cp:coreProperties>
</file>